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C" w:rsidRPr="007D237C" w:rsidRDefault="007D237C" w:rsidP="007D237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7D237C">
        <w:rPr>
          <w:rFonts w:ascii="Arial" w:eastAsia="Times New Roman" w:hAnsi="Arial" w:cs="Arial"/>
          <w:b/>
          <w:bCs/>
          <w:color w:val="444444"/>
          <w:sz w:val="16"/>
          <w:szCs w:val="16"/>
        </w:rPr>
        <w:t>Утвержден</w:t>
      </w:r>
      <w:r w:rsidRPr="007D237C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  <w:t>постановлением</w:t>
      </w:r>
      <w:r w:rsidRPr="007D237C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  <w:t>Правительства</w:t>
      </w:r>
      <w:r w:rsidRPr="007D237C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  <w:t>Челябинской области</w:t>
      </w:r>
      <w:r w:rsidRPr="007D237C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  <w:t>от 21 октября 2015 г. N 546-П</w:t>
      </w:r>
    </w:p>
    <w:p w:rsidR="007D237C" w:rsidRPr="00DB042D" w:rsidRDefault="007D237C" w:rsidP="007D237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7D237C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</w:r>
      <w:r w:rsidRPr="007D237C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</w:r>
      <w:r w:rsidRPr="00DB042D">
        <w:rPr>
          <w:rFonts w:ascii="Arial" w:eastAsia="Times New Roman" w:hAnsi="Arial" w:cs="Arial"/>
          <w:b/>
          <w:bCs/>
          <w:color w:val="444444"/>
          <w:sz w:val="20"/>
          <w:szCs w:val="20"/>
        </w:rPr>
        <w:t>Порядок предоставления срочных социальных услуг поставщиками социальных услуг</w:t>
      </w:r>
    </w:p>
    <w:p w:rsidR="007D237C" w:rsidRPr="00DB042D" w:rsidRDefault="007D237C" w:rsidP="007D23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(в ред. </w:t>
      </w:r>
      <w:hyperlink r:id="rId4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Постановлений Правительства Челябинской области от 20.06.2018 N 298-П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, </w:t>
      </w:r>
      <w:hyperlink r:id="rId5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от 22.12.2020 N 701-П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, </w:t>
      </w:r>
      <w:hyperlink r:id="rId6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от 07.04.2021 N 128-П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, </w:t>
      </w:r>
      <w:hyperlink r:id="rId7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от 09.03.2022 N 114-П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1. Настоящий Порядок устанавливает правила предоставления срочных социальных услуг поставщиками социальных услуг в Челябинской области.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2. Срочное социальное обслуживание включает в себя предоставление неотложной социальной помощи гражданам, признанным нуждающимися в социальном обслуживании, направленной на поддержание их жизнедеятельности. Срочные социальные услуги предоставляются гражданам, проживающим (пребывающим) на территории Челябинской области.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3. Результатами предоставления срочных социальных услуг являются преодоление трудной жизненной ситуации, улучшение условий жизнедеятельности получателя социальных услуг.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4. При определении необходимых гражданину видов срочных социальных услуг учитываются его нуждаемость в получении таких социальных услуг, обстоятельства, которые ухудшают или могут ухудшить условия его жизнедеятельности, для организации оказания гражданину своевременной адресной социальной помощи.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5. К обстоятельствам, ухудшающим или способным ухудшить условия жизнедеятельности граждан, при которых гражданину предоставляются срочные социальные услуги, относится нуждаемость гражданина в неотложной материальной, натуральной и иной срочной помощи в связи с: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1) отсутствием работы и средств к существованию;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2) утратой жилого помещения в результате чрезвычайных ситуаций, стихийных бедствий, пожара и тому подобного;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3) наличием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наличием насилия в семье;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4) иными обстоятельствами, требующими предоставления неотложной социальной помощи.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6.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муниципального образования Челябинской области (далее именуется - уполномоченный орган) либо переданные заявление или обращение в рамках межведомственного взаимодействия.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lastRenderedPageBreak/>
        <w:t>7. Для получения срочных социальных услуг гражданин представляет в уполномоченный орган по месту жительства следующие документы: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1) заявление гражданина (его законного представителя) по форме, утвержденной Министерством труда и социальной защиты Российской Федерации;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2) копию документа, удостоверяющего личность заявителя, его законного представителя;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3) утратил силу. - </w:t>
      </w:r>
      <w:hyperlink r:id="rId8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Постановление Правительства Челябинской области от 09.03.2022 N 114-П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4) документы, подтверждающие наличие обстоятельств, указанных в пункте 5 настоящего Порядка.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5) копию документа, подтверждающего регистрацию в системе индивидуального (персонифицированного) учета.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(</w:t>
      </w:r>
      <w:proofErr w:type="spellStart"/>
      <w:r w:rsidRPr="00DB042D">
        <w:rPr>
          <w:rFonts w:ascii="Arial" w:eastAsia="Times New Roman" w:hAnsi="Arial" w:cs="Arial"/>
          <w:color w:val="444444"/>
          <w:sz w:val="20"/>
          <w:szCs w:val="20"/>
        </w:rPr>
        <w:t>пп</w:t>
      </w:r>
      <w:proofErr w:type="spellEnd"/>
      <w:r w:rsidRPr="00DB042D">
        <w:rPr>
          <w:rFonts w:ascii="Arial" w:eastAsia="Times New Roman" w:hAnsi="Arial" w:cs="Arial"/>
          <w:color w:val="444444"/>
          <w:sz w:val="20"/>
          <w:szCs w:val="20"/>
        </w:rPr>
        <w:t>. 5 в ред. </w:t>
      </w:r>
      <w:hyperlink r:id="rId9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Постановления Правительства Челябинской области от 22.12.2020 N 701-П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8. Заявитель вправе не представлять документ, указанный в подпункте 5 пункта 7 настоящего Порядка, в соответствии с требованиями </w:t>
      </w:r>
      <w:hyperlink r:id="rId10" w:anchor="7D20K3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. Уполномоченный орган самостоятельно запрашивает их в рамках межведомственного взаимодействия.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(в ред. </w:t>
      </w:r>
      <w:hyperlink r:id="rId11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Постановлений Правительства Челябинской области от 20.06.2018 N 298-П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, </w:t>
      </w:r>
      <w:hyperlink r:id="rId12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от 09.03.2022 N 114-П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9. Датой подачи заявления на получение социальных услуг считается день подачи заявления и всех необходимых документов.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10.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11. При поступлении заявления уполномоченный орган принимает решение об определении вида срочной социальной помощи и поставщика срочных социальных услуг.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12. Срочные социальные услуги предоставляются бесплатно.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 xml:space="preserve">13.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</w:t>
      </w:r>
      <w:proofErr w:type="gramStart"/>
      <w:r w:rsidRPr="00DB042D">
        <w:rPr>
          <w:rFonts w:ascii="Arial" w:eastAsia="Times New Roman" w:hAnsi="Arial" w:cs="Arial"/>
          <w:color w:val="444444"/>
          <w:sz w:val="20"/>
          <w:szCs w:val="20"/>
        </w:rPr>
        <w:t>видах</w:t>
      </w:r>
      <w:proofErr w:type="gramEnd"/>
      <w:r w:rsidRPr="00DB042D">
        <w:rPr>
          <w:rFonts w:ascii="Arial" w:eastAsia="Times New Roman" w:hAnsi="Arial" w:cs="Arial"/>
          <w:color w:val="444444"/>
          <w:sz w:val="20"/>
          <w:szCs w:val="20"/>
        </w:rPr>
        <w:t xml:space="preserve">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14. Заявитель вправе отказаться от срочных социальных услуг. Отказ оформляется в письменной форме.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lastRenderedPageBreak/>
        <w:t>15. Виды, объем и условия предоставления срочных социальных услуг регламентируются стандартом предоставления срочных социальных услуг, предусмотренных пунктом 18 настоящего Порядка.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16. Срочные социальные услуги в виде выплаты единовременного социального пособия предоставляются в соответствии с </w:t>
      </w:r>
      <w:hyperlink r:id="rId13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постановлением Правительства Челябинской области от 20.06.2012 г. N 332-П "Об Административном регламенте предоставления государственной услуги "Выплата единовременного социального пособия"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17. Поставщики социальных услуг обязаны соблюдать требования законодательства о социальном обслуживании граждан и настоящего Порядка, а также соответствовать следующим требованиям: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1) поставщик социальных услуг зарегистрирован в качестве юридического лица (индивидуального предпринимателя);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(</w:t>
      </w:r>
      <w:proofErr w:type="spellStart"/>
      <w:r w:rsidRPr="00DB042D">
        <w:rPr>
          <w:rFonts w:ascii="Arial" w:eastAsia="Times New Roman" w:hAnsi="Arial" w:cs="Arial"/>
          <w:color w:val="444444"/>
          <w:sz w:val="20"/>
          <w:szCs w:val="20"/>
        </w:rPr>
        <w:t>пп</w:t>
      </w:r>
      <w:proofErr w:type="spellEnd"/>
      <w:r w:rsidRPr="00DB042D">
        <w:rPr>
          <w:rFonts w:ascii="Arial" w:eastAsia="Times New Roman" w:hAnsi="Arial" w:cs="Arial"/>
          <w:color w:val="444444"/>
          <w:sz w:val="20"/>
          <w:szCs w:val="20"/>
        </w:rPr>
        <w:t>. 1 в ред. </w:t>
      </w:r>
      <w:hyperlink r:id="rId14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Постановления Правительства Челябинской области от 09.03.2022 N 114-П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2) предоставление в рамках основной деятельности социальных услуг, входящих в перечень социальных услуг, утвержденный </w:t>
      </w:r>
      <w:hyperlink r:id="rId15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Законом Челябинской области от 23.10.2014 г. N 36-ЗО "Об организации социального обслуживания граждан в Челябинской области"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, по одной из форм социального обслуживания или по всем формам социального обслуживания в соответствии с настоящим Порядком;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3) наличие опыта деятельности на рынке социальных услуг не менее 1 года;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4) отсутствие неисполненных предписаний, выданных органами государственного контроля (надзора) по результатам проверок;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5) отсутствие приостановления деятельности в установленном законодательством порядке;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6) отсутствие проведения в отношении поставщика социальных услуг процедуры ликвидации или несостоятельности (банкротства).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(п. 17 в ред. </w:t>
      </w:r>
      <w:hyperlink r:id="rId16" w:history="1">
        <w:r w:rsidRPr="00DB042D">
          <w:rPr>
            <w:rFonts w:ascii="Arial" w:eastAsia="Times New Roman" w:hAnsi="Arial" w:cs="Arial"/>
            <w:color w:val="3451A0"/>
            <w:sz w:val="20"/>
            <w:szCs w:val="20"/>
            <w:u w:val="single"/>
          </w:rPr>
          <w:t>Постановления Правительства Челябинской области от 07.04.2021 N 128-П</w:t>
        </w:r>
      </w:hyperlink>
      <w:r w:rsidRPr="00DB042D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DB042D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D237C" w:rsidRPr="00DB042D" w:rsidRDefault="007D237C" w:rsidP="007D23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D237C" w:rsidRPr="00DB042D" w:rsidRDefault="007D237C" w:rsidP="007D23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B042D">
        <w:rPr>
          <w:rFonts w:ascii="Arial" w:eastAsia="Times New Roman" w:hAnsi="Arial" w:cs="Arial"/>
          <w:color w:val="444444"/>
          <w:sz w:val="20"/>
          <w:szCs w:val="20"/>
        </w:rPr>
        <w:t>18. Стандарт предоставления срочных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614"/>
        <w:gridCol w:w="1506"/>
        <w:gridCol w:w="1452"/>
        <w:gridCol w:w="1576"/>
        <w:gridCol w:w="1315"/>
        <w:gridCol w:w="1401"/>
      </w:tblGrid>
      <w:tr w:rsidR="007D237C" w:rsidRPr="00DB042D" w:rsidTr="007D237C">
        <w:trPr>
          <w:trHeight w:val="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37C" w:rsidRPr="00DB042D" w:rsidTr="007D237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социальной услуги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социальной услуги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качества предоставления социальной услуги</w:t>
            </w:r>
          </w:p>
        </w:tc>
      </w:tr>
      <w:tr w:rsidR="007D237C" w:rsidRPr="00DB042D" w:rsidTr="007D237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горячего питания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 предоставляется в столовой организации, предоставляющей срочные 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услуги, либо ином предприятии общественного питания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раз в день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определяются индивидуальной нуждаемостью получателя 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соответствие питания установленным санитарно-гигиеническим нормам</w:t>
            </w:r>
          </w:p>
        </w:tc>
      </w:tr>
      <w:tr w:rsidR="007D237C" w:rsidRPr="00DB042D" w:rsidTr="007D237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сезонной одежды, обуви и иных предметов первой необходимости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в случае острой необходимости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не чаще двух раз в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одежды и обуви сезонности и размеру</w:t>
            </w:r>
          </w:p>
        </w:tc>
      </w:tr>
      <w:tr w:rsidR="007D237C" w:rsidRPr="00DB042D" w:rsidTr="007D237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получении временного жилого помещения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отдельного жилого помещения либо койко-места в жилом помещении;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при нуждаемости гражданина, пострадавшего от чрезвычайных ситуаций и стихийных бедствий, при организации пункта временного размещения;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до момента ликвидации обстоятельств, обусловивших нуждаемость получателя социальной услуги, но не более 1 месяца;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жилого помещения установленным санитарно-гигиеническим нормам</w:t>
            </w:r>
          </w:p>
        </w:tc>
      </w:tr>
      <w:tr w:rsidR="007D237C" w:rsidRPr="00DB042D" w:rsidTr="007D237C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лицам, находящимся в состоянии опьянения:</w:t>
            </w:r>
          </w:p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передвижении и ориентации в окружающей обстановке;</w:t>
            </w:r>
          </w:p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санитарная обработка;</w:t>
            </w:r>
          </w:p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индивидуального спального места;</w:t>
            </w:r>
          </w:p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водно-питьевого режима;</w:t>
            </w:r>
          </w:p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лицам, находящимся в состоянии алкогольного, наркотического или иного токсического опьянения и не имеющим медицинских показаний для оказания медицинской помощи в стационарных условиях, доставленным уполномоченными лицами или обратившимся самостоятельно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в состоянии опьянения размещается в специализированной организации на срок не более 24 часов (в случае истечения указанного срока в ночное время (с 22 часов до 6 часов) временное пребывание лица в состоянии опьянения в специализированной организации продлевается до истечения ночного времени)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37C" w:rsidRPr="00DB042D" w:rsidTr="007D237C">
        <w:tc>
          <w:tcPr>
            <w:tcW w:w="1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(п. 3 в ред. </w:t>
            </w:r>
            <w:hyperlink r:id="rId17" w:history="1">
              <w:r w:rsidRPr="00DB042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</w:rPr>
                <w:t>Постановления Правительства Челябинской области от 09.03.2022 N 114-П</w:t>
              </w:r>
            </w:hyperlink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7D237C" w:rsidRPr="00DB042D" w:rsidTr="007D237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в 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консультиров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ание по вопросам оказания мер социальной поддержки, социального обслуживания населения, оказание содействия в оформлении документов, необходимых для получения мер социальной поддержки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услуга 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предоставляется при необходимости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услуга должна 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удовлетворять потребность гражданина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сроки 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определяются индивидуальной нуждаемостью получателя социальных услуг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1) ведение 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учетной документации;</w:t>
            </w:r>
          </w:p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2) отсутствие обоснованных жалоб получателей срочных социальных услуг</w:t>
            </w:r>
          </w:p>
        </w:tc>
      </w:tr>
      <w:tr w:rsidR="007D237C" w:rsidRPr="00DB042D" w:rsidTr="007D237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с психологом организации, предоставляющей срочные социальные услуги, при содействии религиозных организаций либо по "телефону доверия"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по мере необходимо</w:t>
            </w:r>
            <w:bookmarkStart w:id="0" w:name="_GoBack"/>
            <w:bookmarkEnd w:id="0"/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должна удовлетворять потребность гражданина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1) ведение учетной документации;</w:t>
            </w:r>
          </w:p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2) отсутствие обоснованных жалоб получателей срочных социальных услуг</w:t>
            </w:r>
          </w:p>
        </w:tc>
      </w:tr>
      <w:tr w:rsidR="007D237C" w:rsidRPr="00DB042D" w:rsidTr="007D237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Утратил силу. - </w:t>
            </w:r>
            <w:hyperlink r:id="rId18" w:history="1">
              <w:r w:rsidRPr="00DB042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</w:rPr>
                <w:t>Постановление Правительства Челябинской области от 09.03.2022 N 114-П</w:t>
              </w:r>
            </w:hyperlink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7D237C" w:rsidRPr="00DB042D" w:rsidTr="007D237C">
        <w:tc>
          <w:tcPr>
            <w:tcW w:w="1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37C" w:rsidRPr="00DB042D" w:rsidTr="007D237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обеспечение техническими средствами ухода, реабилитации и адаптации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пользование технических средств ухода, реабилитации и адаптации через пункты проката, созданные на базе организаций социального обслуживания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гражданам, нуждающимся по состоянию здоровья во временном обеспечении техническими средствами ухода, реабилитации и адаптации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до момента ликвидации обстоятельств, обусловивших нуждаемость получателя социальной услуги, но не более 12 месяцев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услуги, 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жалоб</w:t>
            </w:r>
          </w:p>
        </w:tc>
      </w:tr>
      <w:tr w:rsidR="007D237C" w:rsidRPr="00DB042D" w:rsidTr="007D237C">
        <w:tc>
          <w:tcPr>
            <w:tcW w:w="1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. 7 введен Постановлением Правительства Челябинской области от 07.04.2021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N 128-П; в ред. </w:t>
            </w:r>
            <w:hyperlink r:id="rId19" w:history="1">
              <w:r w:rsidRPr="00DB042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</w:rPr>
                <w:t>Постановления Правительства Челябинской области от 09.03.2022 N 114-П</w:t>
              </w:r>
            </w:hyperlink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7D237C" w:rsidRPr="00DB042D" w:rsidTr="007D237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при госпитализации в медицинские организации - при предоставлении социальных услуг в стационарной форме социального обслуживания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получателя социальных услуг, полностью утратившего способность к самообслуживанию и нуждающегося в постороннем уходе, при госпитализации в медицинскую организацию для прохождения лечения;</w:t>
            </w:r>
          </w:p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ухода за получателем социальных услуг в период его госпитализации в медицинскую организацию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получателю социальных услуг в период его проживания в организации, предоставляющей социальные услуги в стационарной форме социального обслуживания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до момента ликвидации обстоятельств, обусловивших нуждаемость получателя социальной услуги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законодательства, в том числе исходя из объема предоставляемых социальных услуг и сроков предоставления социальных услуг;</w:t>
            </w:r>
          </w:p>
          <w:p w:rsidR="007D237C" w:rsidRPr="00DB042D" w:rsidRDefault="007D237C" w:rsidP="007D2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своевременность предоставления социальной услуги, в том числе исходя из степени нуждаемости получателя социальных услуг; </w:t>
            </w: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достижение целей оказания услуги, установленных индивидуальным планом ухода, отсутствие обоснованных жалоб</w:t>
            </w:r>
          </w:p>
        </w:tc>
      </w:tr>
      <w:tr w:rsidR="007D237C" w:rsidRPr="00DB042D" w:rsidTr="007D237C">
        <w:tc>
          <w:tcPr>
            <w:tcW w:w="1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37C" w:rsidRPr="00DB042D" w:rsidRDefault="007D237C" w:rsidP="007D237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. 8 введен </w:t>
            </w:r>
            <w:hyperlink r:id="rId20" w:history="1">
              <w:r w:rsidRPr="00DB042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</w:rPr>
                <w:t>Постановлением Правительства Челябинской области от 07.04.2021 N 128-П</w:t>
              </w:r>
            </w:hyperlink>
            <w:r w:rsidRPr="00DB042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C1737" w:rsidRPr="00DB042D" w:rsidRDefault="005C1737">
      <w:pPr>
        <w:rPr>
          <w:sz w:val="20"/>
          <w:szCs w:val="20"/>
        </w:rPr>
      </w:pPr>
    </w:p>
    <w:sectPr w:rsidR="005C1737" w:rsidRPr="00DB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37C"/>
    <w:rsid w:val="005C1737"/>
    <w:rsid w:val="007D237C"/>
    <w:rsid w:val="00D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6FA68-5E4E-4BC7-BCB5-AE7B65B1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3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8139776" TargetMode="External"/><Relationship Id="rId13" Type="http://schemas.openxmlformats.org/officeDocument/2006/relationships/hyperlink" Target="https://docs.cntd.ru/document/499504583" TargetMode="External"/><Relationship Id="rId18" Type="http://schemas.openxmlformats.org/officeDocument/2006/relationships/hyperlink" Target="https://docs.cntd.ru/document/57813977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78139776" TargetMode="External"/><Relationship Id="rId12" Type="http://schemas.openxmlformats.org/officeDocument/2006/relationships/hyperlink" Target="https://docs.cntd.ru/document/578139776" TargetMode="External"/><Relationship Id="rId17" Type="http://schemas.openxmlformats.org/officeDocument/2006/relationships/hyperlink" Target="https://docs.cntd.ru/document/5781397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4699569" TargetMode="External"/><Relationship Id="rId20" Type="http://schemas.openxmlformats.org/officeDocument/2006/relationships/hyperlink" Target="https://docs.cntd.ru/document/57469956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699569" TargetMode="External"/><Relationship Id="rId11" Type="http://schemas.openxmlformats.org/officeDocument/2006/relationships/hyperlink" Target="https://docs.cntd.ru/document/550126313" TargetMode="External"/><Relationship Id="rId5" Type="http://schemas.openxmlformats.org/officeDocument/2006/relationships/hyperlink" Target="https://docs.cntd.ru/document/571062299" TargetMode="External"/><Relationship Id="rId15" Type="http://schemas.openxmlformats.org/officeDocument/2006/relationships/hyperlink" Target="https://docs.cntd.ru/document/423858472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yperlink" Target="https://docs.cntd.ru/document/578139776" TargetMode="External"/><Relationship Id="rId4" Type="http://schemas.openxmlformats.org/officeDocument/2006/relationships/hyperlink" Target="https://docs.cntd.ru/document/550126313" TargetMode="External"/><Relationship Id="rId9" Type="http://schemas.openxmlformats.org/officeDocument/2006/relationships/hyperlink" Target="https://docs.cntd.ru/document/571062299" TargetMode="External"/><Relationship Id="rId14" Type="http://schemas.openxmlformats.org/officeDocument/2006/relationships/hyperlink" Target="https://docs.cntd.ru/document/5781397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2047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dcterms:created xsi:type="dcterms:W3CDTF">2022-06-07T03:48:00Z</dcterms:created>
  <dcterms:modified xsi:type="dcterms:W3CDTF">2022-06-07T07:56:00Z</dcterms:modified>
</cp:coreProperties>
</file>